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883857">
        <w:rPr>
          <w:rFonts w:cs="Arial"/>
          <w:i w:val="0"/>
          <w:sz w:val="22"/>
          <w:szCs w:val="22"/>
        </w:rPr>
        <w:t>8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883857" w:rsidRDefault="00A54218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A11D40">
        <w:rPr>
          <w:rFonts w:cs="Arial"/>
          <w:color w:val="0F243E" w:themeColor="text2" w:themeShade="80"/>
        </w:rPr>
        <w:t>naszych zasobów (wiedza, doświadczenie, potencjał techniczny), niezbędnych do</w:t>
      </w:r>
      <w:r w:rsidR="002D2DA2">
        <w:rPr>
          <w:rFonts w:cs="Arial"/>
          <w:color w:val="0F243E" w:themeColor="text2" w:themeShade="80"/>
        </w:rPr>
        <w:t xml:space="preserve"> wykonania zadania pn.</w:t>
      </w:r>
      <w:r w:rsidR="00571B07">
        <w:rPr>
          <w:rFonts w:cs="Arial"/>
          <w:color w:val="0F243E" w:themeColor="text2" w:themeShade="80"/>
        </w:rPr>
        <w:t>:</w:t>
      </w:r>
      <w:r w:rsidRPr="00A11D40">
        <w:rPr>
          <w:rFonts w:cs="Arial"/>
          <w:color w:val="0F243E" w:themeColor="text2" w:themeShade="80"/>
        </w:rPr>
        <w:t xml:space="preserve"> </w:t>
      </w:r>
      <w:r w:rsidR="00883857" w:rsidRPr="00857A0C">
        <w:rPr>
          <w:rFonts w:ascii="Arial" w:hAnsi="Arial" w:cs="Arial"/>
          <w:b/>
          <w:bCs/>
          <w:color w:val="0070C0"/>
        </w:rPr>
        <w:t>Wykoszenie łąk w rezerwacie przyrody „Słone Łąki” i jego otulinie</w:t>
      </w:r>
      <w:r w:rsidR="00883857">
        <w:rPr>
          <w:rFonts w:ascii="Arial" w:hAnsi="Arial" w:cs="Arial"/>
          <w:b/>
          <w:bCs/>
          <w:color w:val="0070C0"/>
        </w:rPr>
        <w:t>.</w:t>
      </w: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2018-02-21T10:22:00Z</cp:lastPrinted>
  <dcterms:created xsi:type="dcterms:W3CDTF">2021-02-12T13:17:00Z</dcterms:created>
  <dcterms:modified xsi:type="dcterms:W3CDTF">2022-03-01T10:19:00Z</dcterms:modified>
</cp:coreProperties>
</file>